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AD5237" w:rsidRDefault="006451EC" w:rsidP="006451EC">
          <w:pPr>
            <w:jc w:val="right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 w:hint="eastAsia"/>
              <w:caps/>
            </w:rPr>
            <w:t>（様式１）</w:t>
          </w: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 w:rsidP="00E96A5D">
          <w:pPr>
            <w:jc w:val="center"/>
          </w:pPr>
        </w:p>
        <w:p w:rsidR="0025002C" w:rsidRDefault="0025002C" w:rsidP="0025002C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25002C">
            <w:rPr>
              <w:rFonts w:asciiTheme="minorEastAsia" w:hAnsiTheme="minorEastAsia" w:cstheme="majorBidi" w:hint="eastAsia"/>
              <w:b/>
              <w:sz w:val="32"/>
              <w:szCs w:val="32"/>
            </w:rPr>
            <w:t>豊橋市こども発達センター医科用電子カルテシステム</w:t>
          </w:r>
        </w:p>
        <w:p w:rsidR="00AD5237" w:rsidRPr="00CC3C45" w:rsidRDefault="0025002C" w:rsidP="0025002C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25002C">
            <w:rPr>
              <w:rFonts w:asciiTheme="minorEastAsia" w:hAnsiTheme="minorEastAsia" w:cstheme="majorBidi" w:hint="eastAsia"/>
              <w:b/>
              <w:sz w:val="32"/>
              <w:szCs w:val="32"/>
            </w:rPr>
            <w:t>再構築等業務委託</w:t>
          </w:r>
          <w:r>
            <w:rPr>
              <w:rFonts w:asciiTheme="minorEastAsia" w:hAnsiTheme="minorEastAsia" w:cstheme="majorBidi" w:hint="eastAsia"/>
              <w:b/>
              <w:sz w:val="32"/>
              <w:szCs w:val="32"/>
            </w:rPr>
            <w:t xml:space="preserve">　提案</w:t>
          </w:r>
          <w:r w:rsidR="00AD5237"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書</w:t>
          </w:r>
        </w:p>
        <w:p w:rsidR="00AD5237" w:rsidRPr="00CC3C45" w:rsidRDefault="00AD5237" w:rsidP="00573355">
          <w:pPr>
            <w:widowControl/>
            <w:tabs>
              <w:tab w:val="left" w:pos="1134"/>
            </w:tabs>
            <w:jc w:val="left"/>
            <w:rPr>
              <w:rFonts w:asciiTheme="minorEastAsia" w:hAnsiTheme="minorEastAsia"/>
            </w:rPr>
          </w:pPr>
          <w:r w:rsidRPr="00CC3C45">
            <w:rPr>
              <w:rFonts w:asciiTheme="minorEastAsia" w:hAnsiTheme="minorEastAsia"/>
            </w:rPr>
            <w:br w:type="page"/>
          </w:r>
        </w:p>
        <w:p w:rsidR="00AD5237" w:rsidRPr="00AC09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>
            <w:rPr>
              <w:rFonts w:hint="eastAsia"/>
            </w:rPr>
            <w:lastRenderedPageBreak/>
            <w:t>【</w:t>
          </w:r>
          <w:r w:rsidR="00204E08" w:rsidRPr="00AC0961">
            <w:rPr>
              <w:rFonts w:asciiTheme="minorEastAsia" w:hAnsiTheme="minorEastAsia" w:hint="eastAsia"/>
            </w:rPr>
            <w:t>事業者に係る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AD5237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7A434D" w:rsidRPr="00AC0961">
            <w:rPr>
              <w:rFonts w:asciiTheme="minorEastAsia" w:hAnsiTheme="minorEastAsia" w:hint="eastAsia"/>
            </w:rPr>
            <w:t xml:space="preserve">１　</w:t>
          </w:r>
          <w:r w:rsidR="00204E08" w:rsidRPr="00AC0961">
            <w:rPr>
              <w:rFonts w:asciiTheme="minorEastAsia" w:hAnsiTheme="minorEastAsia" w:hint="eastAsia"/>
            </w:rPr>
            <w:t>事業者規模、体制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 w:hint="eastAsia"/>
              <w:sz w:val="22"/>
            </w:rPr>
            <w:t>2</w:t>
          </w:r>
        </w:p>
        <w:p w:rsidR="00AD5237" w:rsidRPr="00AC09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２　</w:t>
          </w:r>
          <w:r w:rsidR="0025002C" w:rsidRPr="0025002C">
            <w:rPr>
              <w:rFonts w:asciiTheme="minorEastAsia" w:hAnsiTheme="minorEastAsia" w:hint="eastAsia"/>
            </w:rPr>
            <w:t>電子カルテシステムの導入実績（過去10年間におけるもの）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 w:hint="eastAsia"/>
              <w:sz w:val="22"/>
            </w:rPr>
            <w:t>2</w:t>
          </w:r>
        </w:p>
        <w:p w:rsidR="00DF744A" w:rsidRPr="00AC0961" w:rsidRDefault="00DF744A" w:rsidP="00116B03">
          <w:pPr>
            <w:tabs>
              <w:tab w:val="left" w:pos="1276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３　</w:t>
          </w:r>
          <w:r w:rsidR="0025002C" w:rsidRPr="00AC0961">
            <w:rPr>
              <w:rFonts w:asciiTheme="minorEastAsia" w:hAnsiTheme="minorEastAsia" w:hint="eastAsia"/>
            </w:rPr>
            <w:t>保有資格等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3</w:t>
          </w:r>
        </w:p>
        <w:p w:rsidR="00AD5237" w:rsidRPr="00AC09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</w:t>
          </w:r>
          <w:r w:rsidR="0025002C">
            <w:rPr>
              <w:rFonts w:asciiTheme="minorEastAsia" w:hAnsiTheme="minorEastAsia" w:hint="eastAsia"/>
            </w:rPr>
            <w:t>業務遂行に係る事項</w:t>
          </w:r>
          <w:r w:rsidRPr="00AC0961">
            <w:rPr>
              <w:rFonts w:asciiTheme="minorEastAsia" w:hAnsiTheme="minorEastAsia" w:hint="eastAsia"/>
            </w:rPr>
            <w:t>】</w:t>
          </w:r>
        </w:p>
        <w:p w:rsidR="00AD5237" w:rsidRPr="00AC09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４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 w:rsidR="0025002C">
            <w:rPr>
              <w:rFonts w:asciiTheme="minorEastAsia" w:hAnsiTheme="minorEastAsia" w:hint="eastAsia"/>
            </w:rPr>
            <w:t>医療文</w:t>
          </w:r>
          <w:r w:rsidR="00F55670">
            <w:rPr>
              <w:rFonts w:asciiTheme="minorEastAsia" w:hAnsiTheme="minorEastAsia" w:hint="eastAsia"/>
            </w:rPr>
            <w:t>書</w:t>
          </w:r>
          <w:bookmarkStart w:id="0" w:name="_GoBack"/>
          <w:bookmarkEnd w:id="0"/>
          <w:r w:rsidR="0025002C">
            <w:rPr>
              <w:rFonts w:asciiTheme="minorEastAsia" w:hAnsiTheme="minorEastAsia" w:hint="eastAsia"/>
            </w:rPr>
            <w:t>作成に対する考え方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3</w:t>
          </w:r>
        </w:p>
        <w:p w:rsidR="00C540FB" w:rsidRPr="00AC0961" w:rsidRDefault="00AD5237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５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患者サマリーに対する考え方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4</w:t>
          </w:r>
        </w:p>
        <w:p w:rsidR="00C540FB" w:rsidRPr="00C540FB" w:rsidRDefault="00204E08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６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職員間の情報伝達に対する考え方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4</w:t>
          </w:r>
        </w:p>
        <w:p w:rsidR="00AD5237" w:rsidRPr="00AC0961" w:rsidRDefault="00204E08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>７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医師の働き方改革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5</w:t>
          </w:r>
        </w:p>
        <w:p w:rsidR="00204E08" w:rsidRPr="00AC0961" w:rsidRDefault="00204E08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5002C">
            <w:rPr>
              <w:rFonts w:asciiTheme="minorEastAsia" w:hAnsiTheme="minorEastAsia" w:hint="eastAsia"/>
            </w:rPr>
            <w:t xml:space="preserve">８　</w:t>
          </w:r>
          <w:r w:rsidR="0025002C" w:rsidRPr="0025002C">
            <w:rPr>
              <w:rFonts w:asciiTheme="minorEastAsia" w:hAnsiTheme="minorEastAsia" w:hint="eastAsia"/>
            </w:rPr>
            <w:t>データ移行</w:t>
          </w:r>
          <w:r w:rsidR="00DD3200">
            <w:rPr>
              <w:rFonts w:asciiTheme="minorEastAsia" w:hAnsiTheme="minorEastAsia"/>
              <w:sz w:val="22"/>
            </w:rPr>
            <w:tab/>
            <w:t>5</w:t>
          </w:r>
        </w:p>
        <w:p w:rsidR="00AD5237" w:rsidRPr="0025002C" w:rsidRDefault="00204E08" w:rsidP="0025002C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25002C">
            <w:rPr>
              <w:rFonts w:asciiTheme="minorEastAsia" w:hAnsiTheme="minorEastAsia" w:hint="eastAsia"/>
            </w:rPr>
            <w:t xml:space="preserve">９　</w:t>
          </w:r>
          <w:r w:rsidR="0025002C" w:rsidRPr="0025002C">
            <w:rPr>
              <w:rFonts w:asciiTheme="minorEastAsia" w:hAnsiTheme="minorEastAsia" w:hint="eastAsia"/>
            </w:rPr>
            <w:t>次々期システムへの移行</w:t>
          </w:r>
          <w:r w:rsidR="00DD3200">
            <w:rPr>
              <w:rFonts w:asciiTheme="minorEastAsia" w:hAnsiTheme="minorEastAsia"/>
              <w:sz w:val="22"/>
            </w:rPr>
            <w:tab/>
            <w:t>6</w:t>
          </w:r>
        </w:p>
        <w:p w:rsidR="00AD5237" w:rsidRPr="00AC0961" w:rsidRDefault="00E778D9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AC0961">
            <w:rPr>
              <w:rFonts w:asciiTheme="minorEastAsia" w:hAnsiTheme="minorEastAsia" w:hint="eastAsia"/>
            </w:rPr>
            <w:t>10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操作研修等について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6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項番11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障害対応について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7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項番12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セキュリティ対策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7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項番13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プロジェクト管理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8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項番14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スケジュール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8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項番15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業務実施体制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9</w:t>
          </w:r>
        </w:p>
        <w:p w:rsidR="00204E08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項番16</w:t>
          </w:r>
          <w:r w:rsidR="0025002C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会議体</w:t>
          </w:r>
          <w:r w:rsidR="00DD3200">
            <w:rPr>
              <w:rFonts w:asciiTheme="minorEastAsia" w:hAnsiTheme="minorEastAsia"/>
              <w:sz w:val="22"/>
            </w:rPr>
            <w:tab/>
            <w:t>9</w:t>
          </w:r>
        </w:p>
        <w:p w:rsidR="0025002C" w:rsidRDefault="0025002C" w:rsidP="00204E08">
          <w:pPr>
            <w:tabs>
              <w:tab w:val="center" w:leader="middleDot" w:pos="8280"/>
            </w:tabs>
            <w:spacing w:beforeLines="50" w:before="180"/>
            <w:ind w:firstLineChars="100" w:firstLine="220"/>
            <w:rPr>
              <w:rFonts w:asciiTheme="minorEastAsia" w:hAnsiTheme="minorEastAsia"/>
              <w:sz w:val="22"/>
            </w:rPr>
          </w:pPr>
          <w:r>
            <w:rPr>
              <w:rFonts w:asciiTheme="minorEastAsia" w:hAnsiTheme="minorEastAsia" w:hint="eastAsia"/>
              <w:sz w:val="22"/>
            </w:rPr>
            <w:t>【運用</w:t>
          </w:r>
          <w:r w:rsidRPr="0025002C">
            <w:rPr>
              <w:rFonts w:asciiTheme="minorEastAsia" w:hAnsiTheme="minorEastAsia" w:hint="eastAsia"/>
              <w:sz w:val="22"/>
            </w:rPr>
            <w:t>に係る事項】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項番17</w:t>
          </w:r>
          <w:r w:rsidR="0025002C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保守・運用体制</w:t>
          </w:r>
          <w:r w:rsidR="00204E08" w:rsidRPr="00AC0961">
            <w:rPr>
              <w:rFonts w:asciiTheme="minorEastAsia" w:hAnsiTheme="minorEastAsia"/>
              <w:sz w:val="22"/>
            </w:rPr>
            <w:tab/>
          </w:r>
          <w:r w:rsidR="00DD3200">
            <w:rPr>
              <w:rFonts w:asciiTheme="minorEastAsia" w:hAnsiTheme="minorEastAsia"/>
              <w:sz w:val="22"/>
            </w:rPr>
            <w:t>10</w:t>
          </w:r>
        </w:p>
        <w:p w:rsidR="0025002C" w:rsidRPr="00AC0961" w:rsidRDefault="00AC0961" w:rsidP="0025002C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項番18</w:t>
          </w:r>
          <w:r w:rsidR="0025002C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セキュリティ対策</w:t>
          </w:r>
          <w:r w:rsidR="00DD3200">
            <w:rPr>
              <w:rFonts w:asciiTheme="minorEastAsia" w:hAnsiTheme="minorEastAsia"/>
              <w:sz w:val="22"/>
            </w:rPr>
            <w:tab/>
            <w:t>10</w:t>
          </w:r>
        </w:p>
        <w:p w:rsidR="00204E08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項番19</w:t>
          </w:r>
          <w:r w:rsidR="0025002C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市との役割分担</w:t>
          </w:r>
          <w:r w:rsidR="00DD3200">
            <w:rPr>
              <w:rFonts w:asciiTheme="minorEastAsia" w:hAnsiTheme="minorEastAsia"/>
              <w:sz w:val="22"/>
            </w:rPr>
            <w:tab/>
            <w:t>11</w:t>
          </w:r>
        </w:p>
        <w:p w:rsidR="0025002C" w:rsidRPr="00AC0961" w:rsidRDefault="0025002C" w:rsidP="00204E08">
          <w:pPr>
            <w:tabs>
              <w:tab w:val="center" w:leader="middleDot" w:pos="8280"/>
            </w:tabs>
            <w:spacing w:beforeLines="50" w:before="180"/>
            <w:ind w:firstLineChars="100" w:firstLine="220"/>
            <w:rPr>
              <w:rFonts w:asciiTheme="minorEastAsia" w:hAnsiTheme="minorEastAsia"/>
              <w:sz w:val="22"/>
            </w:rPr>
          </w:pPr>
          <w:r>
            <w:rPr>
              <w:rFonts w:asciiTheme="minorEastAsia" w:hAnsiTheme="minorEastAsia" w:hint="eastAsia"/>
              <w:sz w:val="22"/>
            </w:rPr>
            <w:t>【自由提案】</w:t>
          </w:r>
        </w:p>
        <w:p w:rsidR="008E4CCD" w:rsidRPr="00AC0961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項番20</w:t>
          </w:r>
          <w:r w:rsidR="0025002C">
            <w:rPr>
              <w:rFonts w:asciiTheme="minorEastAsia" w:hAnsiTheme="minorEastAsia" w:hint="eastAsia"/>
            </w:rPr>
            <w:t xml:space="preserve">　</w:t>
          </w:r>
          <w:r w:rsidR="0025002C" w:rsidRPr="0025002C">
            <w:rPr>
              <w:rFonts w:asciiTheme="minorEastAsia" w:hAnsiTheme="minorEastAsia" w:hint="eastAsia"/>
            </w:rPr>
            <w:t>その他提案</w:t>
          </w:r>
          <w:r w:rsidR="00DD3200">
            <w:rPr>
              <w:rFonts w:asciiTheme="minorEastAsia" w:hAnsiTheme="minorEastAsia"/>
              <w:sz w:val="22"/>
            </w:rPr>
            <w:tab/>
            <w:t>11</w:t>
          </w:r>
        </w:p>
        <w:p w:rsidR="00AD5237" w:rsidRDefault="00AD5237" w:rsidP="00DC7156">
          <w:pPr>
            <w:widowControl/>
            <w:jc w:val="left"/>
          </w:pPr>
          <w:r>
            <w:br w:type="page"/>
          </w:r>
        </w:p>
      </w:sdtContent>
    </w:sdt>
    <w:bookmarkStart w:id="1" w:name="_Toc380422040" w:displacedByCustomXml="prev"/>
    <w:bookmarkStart w:id="2" w:name="_Toc395192717" w:displacedByCustomXml="prev"/>
    <w:p w:rsidR="00AD5237" w:rsidRDefault="005C6A05" w:rsidP="00DC7156">
      <w:pPr>
        <w:widowControl/>
        <w:jc w:val="left"/>
      </w:pPr>
      <w:r>
        <w:rPr>
          <w:rFonts w:hint="eastAsia"/>
        </w:rPr>
        <w:lastRenderedPageBreak/>
        <w:t>【</w:t>
      </w:r>
      <w:r w:rsidR="0060143F">
        <w:rPr>
          <w:rFonts w:hint="eastAsia"/>
        </w:rPr>
        <w:t>事業者に係る</w:t>
      </w:r>
      <w:r w:rsidR="00AD5237">
        <w:rPr>
          <w:rFonts w:hint="eastAsia"/>
        </w:rPr>
        <w:t>事項</w:t>
      </w:r>
      <w:bookmarkEnd w:id="1"/>
      <w:r w:rsidR="00AD5237">
        <w:rPr>
          <w:rFonts w:hint="eastAsia"/>
        </w:rPr>
        <w:t>】</w:t>
      </w:r>
      <w:bookmarkStart w:id="3" w:name="_Toc380422041"/>
      <w:bookmarkEnd w:id="2"/>
    </w:p>
    <w:p w:rsidR="005C6A05" w:rsidRPr="005C6A05" w:rsidRDefault="003A50A5" w:rsidP="005C6A0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項番１　事業者規模、体制</w:t>
      </w:r>
    </w:p>
    <w:bookmarkEnd w:id="3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Tr="006A4254">
        <w:trPr>
          <w:trHeight w:val="5669"/>
        </w:trPr>
        <w:tc>
          <w:tcPr>
            <w:tcW w:w="8732" w:type="dxa"/>
          </w:tcPr>
          <w:p w:rsidR="005C6A05" w:rsidRPr="00DC7156" w:rsidRDefault="005C6A05" w:rsidP="00FC355A"/>
        </w:tc>
      </w:tr>
    </w:tbl>
    <w:p w:rsidR="00DC7156" w:rsidRDefault="00DC7156" w:rsidP="00DC7156">
      <w:pPr>
        <w:widowControl/>
        <w:jc w:val="left"/>
      </w:pPr>
    </w:p>
    <w:p w:rsidR="005C6A05" w:rsidRPr="0073252F" w:rsidRDefault="005C6A05" w:rsidP="005C6A0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25002C">
        <w:rPr>
          <w:rFonts w:asciiTheme="minorEastAsia" w:hAnsiTheme="minorEastAsia" w:hint="eastAsia"/>
        </w:rPr>
        <w:t xml:space="preserve">項番２　</w:t>
      </w:r>
      <w:r w:rsidR="0025002C" w:rsidRPr="0025002C">
        <w:rPr>
          <w:rFonts w:asciiTheme="minorEastAsia" w:hAnsiTheme="minorEastAsia" w:hint="eastAsia"/>
        </w:rPr>
        <w:t>電子カルテシステムの導入実績 （過去10年間におけるもの）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DC7156" w:rsidTr="006A4254">
        <w:trPr>
          <w:trHeight w:val="5669"/>
        </w:trPr>
        <w:tc>
          <w:tcPr>
            <w:tcW w:w="8732" w:type="dxa"/>
          </w:tcPr>
          <w:p w:rsidR="00DC7156" w:rsidRPr="00DC7156" w:rsidRDefault="00DC7156" w:rsidP="00534726"/>
        </w:tc>
      </w:tr>
    </w:tbl>
    <w:p w:rsidR="006D41EA" w:rsidRDefault="006D41EA" w:rsidP="006D41EA">
      <w:pPr>
        <w:widowControl/>
        <w:jc w:val="left"/>
      </w:pPr>
    </w:p>
    <w:p w:rsidR="00E12D91" w:rsidRPr="005C6A05" w:rsidRDefault="00083743" w:rsidP="00083743">
      <w:pPr>
        <w:widowControl/>
        <w:tabs>
          <w:tab w:val="left" w:pos="284"/>
        </w:tabs>
        <w:jc w:val="left"/>
      </w:pPr>
      <w:r>
        <w:rPr>
          <w:rFonts w:asciiTheme="minorEastAsia" w:hAnsiTheme="minorEastAsia" w:hint="eastAsia"/>
        </w:rPr>
        <w:lastRenderedPageBreak/>
        <w:t xml:space="preserve">　</w:t>
      </w:r>
      <w:r w:rsidR="0025002C">
        <w:rPr>
          <w:rFonts w:asciiTheme="minorEastAsia" w:hAnsiTheme="minorEastAsia" w:hint="eastAsia"/>
        </w:rPr>
        <w:t xml:space="preserve">項番３　</w:t>
      </w:r>
      <w:r w:rsidR="0025002C" w:rsidRPr="0025002C">
        <w:rPr>
          <w:rFonts w:asciiTheme="minorEastAsia" w:hAnsiTheme="minorEastAsia" w:hint="eastAsia"/>
        </w:rPr>
        <w:t>保有資格等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E12D91" w:rsidRDefault="00E12D91" w:rsidP="00E12D91">
      <w:pPr>
        <w:widowControl/>
        <w:jc w:val="left"/>
      </w:pPr>
    </w:p>
    <w:p w:rsidR="003A50A5" w:rsidRPr="00AC0961" w:rsidRDefault="0025002C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【業務遂行に</w:t>
      </w:r>
      <w:r w:rsidR="003A50A5" w:rsidRPr="00AC0961">
        <w:rPr>
          <w:rFonts w:asciiTheme="minorEastAsia" w:hAnsiTheme="minorEastAsia" w:hint="eastAsia"/>
        </w:rPr>
        <w:t>係る事項】</w:t>
      </w:r>
    </w:p>
    <w:p w:rsidR="00E12D91" w:rsidRPr="0073252F" w:rsidRDefault="00E12D91" w:rsidP="00E12D91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25002C">
        <w:rPr>
          <w:rFonts w:asciiTheme="minorEastAsia" w:hAnsiTheme="minorEastAsia" w:hint="eastAsia"/>
        </w:rPr>
        <w:t xml:space="preserve">項番４　</w:t>
      </w:r>
      <w:r w:rsidR="0025002C" w:rsidRPr="0025002C">
        <w:rPr>
          <w:rFonts w:asciiTheme="minorEastAsia" w:hAnsiTheme="minorEastAsia" w:hint="eastAsia"/>
        </w:rPr>
        <w:t>医療文書作成に対する考え方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3A50A5" w:rsidRPr="005C6A05" w:rsidRDefault="0025002C" w:rsidP="003A50A5">
      <w:pPr>
        <w:widowControl/>
        <w:ind w:firstLineChars="100" w:firstLine="210"/>
        <w:jc w:val="left"/>
      </w:pPr>
      <w:r>
        <w:rPr>
          <w:rFonts w:asciiTheme="minorEastAsia" w:hAnsiTheme="minorEastAsia" w:hint="eastAsia"/>
        </w:rPr>
        <w:lastRenderedPageBreak/>
        <w:t xml:space="preserve">項番５　</w:t>
      </w:r>
      <w:r w:rsidRPr="0025002C">
        <w:rPr>
          <w:rFonts w:asciiTheme="minorEastAsia" w:hAnsiTheme="minorEastAsia" w:hint="eastAsia"/>
        </w:rPr>
        <w:t>患者サマリーに対する考え方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25002C">
        <w:rPr>
          <w:rFonts w:asciiTheme="minorEastAsia" w:hAnsiTheme="minorEastAsia" w:hint="eastAsia"/>
        </w:rPr>
        <w:t xml:space="preserve">項番６　</w:t>
      </w:r>
      <w:r w:rsidR="0025002C" w:rsidRPr="0025002C">
        <w:rPr>
          <w:rFonts w:asciiTheme="minorEastAsia" w:hAnsiTheme="minorEastAsia" w:hint="eastAsia"/>
        </w:rPr>
        <w:t>職員間の情報伝達に対する考え方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E12D91" w:rsidRDefault="00E12D91" w:rsidP="006D41EA">
      <w:pPr>
        <w:widowControl/>
        <w:jc w:val="left"/>
      </w:pPr>
    </w:p>
    <w:p w:rsidR="003A50A5" w:rsidRPr="005C6A05" w:rsidRDefault="006D41EA" w:rsidP="003A50A5">
      <w:pPr>
        <w:widowControl/>
        <w:ind w:firstLineChars="100" w:firstLine="210"/>
        <w:jc w:val="left"/>
      </w:pPr>
      <w:r>
        <w:br w:type="page"/>
      </w:r>
      <w:r w:rsidR="003A50A5">
        <w:rPr>
          <w:rFonts w:asciiTheme="minorEastAsia" w:hAnsiTheme="minorEastAsia" w:hint="eastAsia"/>
        </w:rPr>
        <w:lastRenderedPageBreak/>
        <w:t>項</w:t>
      </w:r>
      <w:r w:rsidR="0025002C">
        <w:rPr>
          <w:rFonts w:asciiTheme="minorEastAsia" w:hAnsiTheme="minorEastAsia" w:hint="eastAsia"/>
        </w:rPr>
        <w:t xml:space="preserve">番７　</w:t>
      </w:r>
      <w:r w:rsidR="0025002C" w:rsidRPr="0025002C">
        <w:rPr>
          <w:rFonts w:asciiTheme="minorEastAsia" w:hAnsiTheme="minorEastAsia" w:hint="eastAsia"/>
        </w:rPr>
        <w:t>医師の働き方改革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25002C">
        <w:rPr>
          <w:rFonts w:asciiTheme="minorEastAsia" w:hAnsiTheme="minorEastAsia" w:hint="eastAsia"/>
        </w:rPr>
        <w:t xml:space="preserve">項番８　</w:t>
      </w:r>
      <w:r w:rsidR="0025002C" w:rsidRPr="0025002C">
        <w:rPr>
          <w:rFonts w:asciiTheme="minorEastAsia" w:hAnsiTheme="minorEastAsia" w:hint="eastAsia"/>
        </w:rPr>
        <w:t>データ移行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6D41EA" w:rsidRDefault="006D41EA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>
        <w:rPr>
          <w:rFonts w:asciiTheme="minorEastAsia" w:hAnsiTheme="minorEastAsia" w:hint="eastAsia"/>
        </w:rPr>
        <w:lastRenderedPageBreak/>
        <w:t>項</w:t>
      </w:r>
      <w:r w:rsidR="0025002C">
        <w:rPr>
          <w:rFonts w:asciiTheme="minorEastAsia" w:hAnsiTheme="minorEastAsia" w:hint="eastAsia"/>
        </w:rPr>
        <w:t xml:space="preserve">番９　</w:t>
      </w:r>
      <w:r w:rsidR="0025002C" w:rsidRPr="0025002C">
        <w:rPr>
          <w:rFonts w:asciiTheme="minorEastAsia" w:hAnsiTheme="minorEastAsia" w:hint="eastAsia"/>
        </w:rPr>
        <w:t>次々期システムへの移行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Pr="00AC0961" w:rsidRDefault="003A50A5" w:rsidP="00D37630">
      <w:pPr>
        <w:widowControl/>
        <w:tabs>
          <w:tab w:val="left" w:pos="284"/>
          <w:tab w:val="left" w:pos="1134"/>
        </w:tabs>
        <w:spacing w:beforeLines="50" w:before="180"/>
        <w:jc w:val="left"/>
        <w:rPr>
          <w:rFonts w:asciiTheme="minorEastAsia" w:hAnsiTheme="minorEastAsia"/>
        </w:rPr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項番10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操作研修等について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25002C" w:rsidRDefault="0025002C" w:rsidP="003A50A5">
      <w:pPr>
        <w:widowControl/>
        <w:ind w:firstLineChars="100" w:firstLine="210"/>
        <w:jc w:val="left"/>
        <w:rPr>
          <w:rFonts w:asciiTheme="minorEastAsia" w:hAnsiTheme="minorEastAsia"/>
        </w:rPr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項番11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障害対応について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項番12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セキュリティ対策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項番13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プロジェクト管理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項番14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スケジュール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項番15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業務実施体制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項番16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会議体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25002C" w:rsidRDefault="0025002C">
      <w:pPr>
        <w:widowControl/>
        <w:jc w:val="left"/>
      </w:pPr>
      <w:r>
        <w:rPr>
          <w:rFonts w:hint="eastAsia"/>
        </w:rPr>
        <w:lastRenderedPageBreak/>
        <w:t>【運用に係る事項】</w:t>
      </w: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項番17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保守・運用体制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項番18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セキュリティ対策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項番19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asciiTheme="minorEastAsia" w:hAnsiTheme="minorEastAsia" w:hint="eastAsia"/>
        </w:rPr>
        <w:t>市との役割分担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25002C" w:rsidRDefault="0025002C" w:rsidP="003A50A5">
      <w:pPr>
        <w:widowControl/>
        <w:jc w:val="left"/>
      </w:pPr>
      <w:r>
        <w:rPr>
          <w:rFonts w:hint="eastAsia"/>
        </w:rPr>
        <w:t>【自由提案】</w:t>
      </w: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項番20</w:t>
      </w:r>
      <w:r w:rsidR="0025002C">
        <w:rPr>
          <w:rFonts w:asciiTheme="minorEastAsia" w:hAnsiTheme="minorEastAsia" w:hint="eastAsia"/>
        </w:rPr>
        <w:t xml:space="preserve">　</w:t>
      </w:r>
      <w:r w:rsidR="0025002C" w:rsidRPr="0025002C">
        <w:rPr>
          <w:rFonts w:hint="eastAsia"/>
        </w:rPr>
        <w:t>その他提案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sectPr w:rsidR="003A50A5" w:rsidSect="00DD3200">
      <w:footerReference w:type="defaul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F" w:rsidRDefault="00F7500F" w:rsidP="00510995">
      <w:r>
        <w:separator/>
      </w:r>
    </w:p>
  </w:endnote>
  <w:endnote w:type="continuationSeparator" w:id="0">
    <w:p w:rsidR="00F7500F" w:rsidRDefault="00F7500F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427911"/>
      <w:docPartObj>
        <w:docPartGallery w:val="Page Numbers (Bottom of Page)"/>
        <w:docPartUnique/>
      </w:docPartObj>
    </w:sdtPr>
    <w:sdtEndPr/>
    <w:sdtContent>
      <w:p w:rsidR="00DD3200" w:rsidRDefault="00DD32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70" w:rsidRPr="00F55670">
          <w:rPr>
            <w:noProof/>
            <w:lang w:val="ja-JP"/>
          </w:rPr>
          <w:t>3</w:t>
        </w:r>
        <w:r>
          <w:fldChar w:fldCharType="end"/>
        </w:r>
      </w:p>
    </w:sdtContent>
  </w:sdt>
  <w:p w:rsidR="00F7500F" w:rsidRDefault="00F750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F" w:rsidRDefault="00F7500F" w:rsidP="00510995">
      <w:r>
        <w:separator/>
      </w:r>
    </w:p>
  </w:footnote>
  <w:footnote w:type="continuationSeparator" w:id="0">
    <w:p w:rsidR="00F7500F" w:rsidRDefault="00F7500F" w:rsidP="0051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A"/>
    <w:rsid w:val="00031F3F"/>
    <w:rsid w:val="000407AD"/>
    <w:rsid w:val="00040B0B"/>
    <w:rsid w:val="00042F29"/>
    <w:rsid w:val="00064198"/>
    <w:rsid w:val="000741BE"/>
    <w:rsid w:val="00081E17"/>
    <w:rsid w:val="00083743"/>
    <w:rsid w:val="00090054"/>
    <w:rsid w:val="000D107F"/>
    <w:rsid w:val="000D7C3D"/>
    <w:rsid w:val="00104885"/>
    <w:rsid w:val="001157DE"/>
    <w:rsid w:val="00116B03"/>
    <w:rsid w:val="00141EBF"/>
    <w:rsid w:val="001C1177"/>
    <w:rsid w:val="001D3CE9"/>
    <w:rsid w:val="0020483F"/>
    <w:rsid w:val="00204E08"/>
    <w:rsid w:val="00207007"/>
    <w:rsid w:val="002262E8"/>
    <w:rsid w:val="00227C6A"/>
    <w:rsid w:val="0025002C"/>
    <w:rsid w:val="0027033B"/>
    <w:rsid w:val="0028532E"/>
    <w:rsid w:val="00294AB9"/>
    <w:rsid w:val="002F0625"/>
    <w:rsid w:val="002F4F77"/>
    <w:rsid w:val="00327636"/>
    <w:rsid w:val="003A46B8"/>
    <w:rsid w:val="003A50A5"/>
    <w:rsid w:val="003C64EF"/>
    <w:rsid w:val="003C7CD2"/>
    <w:rsid w:val="004649CB"/>
    <w:rsid w:val="004831AE"/>
    <w:rsid w:val="00485538"/>
    <w:rsid w:val="004A69A9"/>
    <w:rsid w:val="004D46E8"/>
    <w:rsid w:val="004F4ADC"/>
    <w:rsid w:val="00507467"/>
    <w:rsid w:val="00510995"/>
    <w:rsid w:val="00534726"/>
    <w:rsid w:val="00573355"/>
    <w:rsid w:val="00574AF4"/>
    <w:rsid w:val="005A756F"/>
    <w:rsid w:val="005C6A05"/>
    <w:rsid w:val="0060143F"/>
    <w:rsid w:val="006328B2"/>
    <w:rsid w:val="00636D87"/>
    <w:rsid w:val="00637731"/>
    <w:rsid w:val="006451EC"/>
    <w:rsid w:val="00655D31"/>
    <w:rsid w:val="00661240"/>
    <w:rsid w:val="00665C80"/>
    <w:rsid w:val="00672579"/>
    <w:rsid w:val="0067687D"/>
    <w:rsid w:val="006A4254"/>
    <w:rsid w:val="006D41EA"/>
    <w:rsid w:val="007017D0"/>
    <w:rsid w:val="00702769"/>
    <w:rsid w:val="00702A3E"/>
    <w:rsid w:val="007122FB"/>
    <w:rsid w:val="0073252F"/>
    <w:rsid w:val="00742D8C"/>
    <w:rsid w:val="00770C6A"/>
    <w:rsid w:val="007823A1"/>
    <w:rsid w:val="00785761"/>
    <w:rsid w:val="00797CF6"/>
    <w:rsid w:val="007A434D"/>
    <w:rsid w:val="007C0BFA"/>
    <w:rsid w:val="00825D88"/>
    <w:rsid w:val="008633B6"/>
    <w:rsid w:val="008634E3"/>
    <w:rsid w:val="00870BD2"/>
    <w:rsid w:val="008C3B00"/>
    <w:rsid w:val="008C4974"/>
    <w:rsid w:val="008C6394"/>
    <w:rsid w:val="008D061E"/>
    <w:rsid w:val="008D7674"/>
    <w:rsid w:val="008E4CCD"/>
    <w:rsid w:val="008E59B7"/>
    <w:rsid w:val="008F22C7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95368"/>
    <w:rsid w:val="00AB69C6"/>
    <w:rsid w:val="00AC0961"/>
    <w:rsid w:val="00AD5237"/>
    <w:rsid w:val="00AF0929"/>
    <w:rsid w:val="00AF1DF4"/>
    <w:rsid w:val="00B25595"/>
    <w:rsid w:val="00B603D6"/>
    <w:rsid w:val="00B66D34"/>
    <w:rsid w:val="00B7046F"/>
    <w:rsid w:val="00B921B4"/>
    <w:rsid w:val="00BC4C0C"/>
    <w:rsid w:val="00BD0202"/>
    <w:rsid w:val="00C122E2"/>
    <w:rsid w:val="00C540FB"/>
    <w:rsid w:val="00C60F06"/>
    <w:rsid w:val="00C72744"/>
    <w:rsid w:val="00C85E3E"/>
    <w:rsid w:val="00CA006D"/>
    <w:rsid w:val="00CC3C45"/>
    <w:rsid w:val="00CE69E1"/>
    <w:rsid w:val="00D27918"/>
    <w:rsid w:val="00D37630"/>
    <w:rsid w:val="00D55F99"/>
    <w:rsid w:val="00D7031D"/>
    <w:rsid w:val="00D75217"/>
    <w:rsid w:val="00D8418D"/>
    <w:rsid w:val="00D96BCE"/>
    <w:rsid w:val="00DA5522"/>
    <w:rsid w:val="00DB0783"/>
    <w:rsid w:val="00DB64B6"/>
    <w:rsid w:val="00DB7216"/>
    <w:rsid w:val="00DC7156"/>
    <w:rsid w:val="00DC7681"/>
    <w:rsid w:val="00DD3200"/>
    <w:rsid w:val="00DF744A"/>
    <w:rsid w:val="00E042FE"/>
    <w:rsid w:val="00E12D91"/>
    <w:rsid w:val="00E778D9"/>
    <w:rsid w:val="00E94DA6"/>
    <w:rsid w:val="00E96A5D"/>
    <w:rsid w:val="00EA26D7"/>
    <w:rsid w:val="00EB40DC"/>
    <w:rsid w:val="00ED6C8F"/>
    <w:rsid w:val="00EE3D6B"/>
    <w:rsid w:val="00EF7018"/>
    <w:rsid w:val="00F240F0"/>
    <w:rsid w:val="00F24866"/>
    <w:rsid w:val="00F315D2"/>
    <w:rsid w:val="00F55670"/>
    <w:rsid w:val="00F60FB4"/>
    <w:rsid w:val="00F7500F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038DF7E6-35B4-4E60-84E5-94A5BAA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E6DEC-40E1-42BD-9C2A-63CC5324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徳之</dc:creator>
  <cp:lastModifiedBy>豊橋市役所</cp:lastModifiedBy>
  <cp:revision>5</cp:revision>
  <cp:lastPrinted>2023-12-20T10:08:00Z</cp:lastPrinted>
  <dcterms:created xsi:type="dcterms:W3CDTF">2024-07-16T05:16:00Z</dcterms:created>
  <dcterms:modified xsi:type="dcterms:W3CDTF">2024-07-27T08:16:00Z</dcterms:modified>
</cp:coreProperties>
</file>