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第一号様式（第五条第三項関係）（Ａ４）</w:t>
      </w:r>
    </w:p>
    <w:p w:rsidR="00F467CE" w:rsidRPr="0012789F" w:rsidRDefault="00F467CE" w:rsidP="00F467C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F467CE" w:rsidRPr="0012789F" w:rsidRDefault="000304DF" w:rsidP="0093048E">
      <w:pPr>
        <w:suppressAutoHyphens/>
        <w:ind w:firstLineChars="200" w:firstLine="448"/>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豊橋市長</w:t>
      </w:r>
      <w:r w:rsidR="00F467CE" w:rsidRPr="0012789F">
        <w:rPr>
          <w:rFonts w:asciiTheme="minorEastAsia" w:eastAsiaTheme="minorEastAsia" w:hAnsiTheme="minorEastAsia" w:cs="ＭＳ 明朝" w:hint="eastAsia"/>
          <w:kern w:val="0"/>
        </w:rPr>
        <w:t xml:space="preserve">　殿</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067EC6" w:rsidP="00067EC6">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spacing w:val="40"/>
          <w:kern w:val="0"/>
        </w:rPr>
        <w:t>報告者の住所又は</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主たる事務所の</w:t>
      </w:r>
      <w:bookmarkStart w:id="0" w:name="_GoBack"/>
      <w:bookmarkEnd w:id="0"/>
      <w:r w:rsidRPr="0012789F">
        <w:rPr>
          <w:rFonts w:asciiTheme="minorEastAsia" w:eastAsiaTheme="minorEastAsia" w:hAnsiTheme="minorEastAsia" w:cs="ＭＳ 明朝" w:hint="eastAsia"/>
          <w:kern w:val="0"/>
        </w:rPr>
        <w:t xml:space="preserve">所在地　　　　　　</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報告者の氏名又は名称</w:t>
      </w:r>
    </w:p>
    <w:p w:rsidR="00F467CE" w:rsidRPr="0012789F" w:rsidRDefault="00F467CE" w:rsidP="0084426A">
      <w:pPr>
        <w:tabs>
          <w:tab w:val="left" w:pos="7769"/>
        </w:tabs>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2400" w:id="426508800"/>
        </w:rPr>
        <w:t>及び法人にあっては、</w:t>
      </w:r>
      <w:r w:rsidR="002F10EB" w:rsidRPr="0012789F">
        <w:rPr>
          <w:rFonts w:asciiTheme="minorEastAsia" w:eastAsiaTheme="minorEastAsia" w:hAnsiTheme="minorEastAsia" w:cs="ＭＳ 明朝"/>
          <w:kern w:val="0"/>
        </w:rPr>
        <w:tab/>
      </w:r>
    </w:p>
    <w:p w:rsidR="00F467CE" w:rsidRPr="0012789F" w:rsidRDefault="0093048E" w:rsidP="0084426A">
      <w:pPr>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30"/>
          <w:kern w:val="0"/>
        </w:rPr>
        <w:t>その代表者の氏名</w:t>
      </w:r>
      <w:r w:rsidR="00F467CE" w:rsidRPr="0012789F">
        <w:rPr>
          <w:rFonts w:asciiTheme="minorEastAsia" w:eastAsiaTheme="minorEastAsia" w:hAnsiTheme="minorEastAsia" w:cs="ＭＳ 明朝" w:hint="eastAsia"/>
          <w:kern w:val="0"/>
        </w:rPr>
        <w:t xml:space="preserve">　　</w:t>
      </w:r>
      <w:r w:rsidR="009C56B7"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印　</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B86F08" w:rsidRPr="0012789F" w:rsidRDefault="00F467CE" w:rsidP="0084426A">
      <w:pPr>
        <w:ind w:leftChars="150" w:left="336"/>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r w:rsidR="00D56B3F"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firstRow="1" w:lastRow="0" w:firstColumn="1" w:lastColumn="0" w:noHBand="0" w:noVBand="1"/>
      </w:tblPr>
      <w:tblGrid>
        <w:gridCol w:w="2268"/>
        <w:gridCol w:w="1559"/>
        <w:gridCol w:w="1560"/>
      </w:tblGrid>
      <w:tr w:rsidR="002F10EB" w:rsidRPr="0012789F" w:rsidTr="00D56B3F">
        <w:tc>
          <w:tcPr>
            <w:tcW w:w="2268" w:type="dxa"/>
          </w:tcPr>
          <w:p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rsidTr="00D56B3F">
        <w:tblPrEx>
          <w:tblCellMar>
            <w:left w:w="99" w:type="dxa"/>
            <w:right w:w="99" w:type="dxa"/>
          </w:tblCellMar>
          <w:tblLook w:val="0000" w:firstRow="0" w:lastRow="0" w:firstColumn="0" w:lastColumn="0" w:noHBand="0" w:noVBand="0"/>
        </w:tblPrEx>
        <w:trPr>
          <w:trHeight w:val="291"/>
        </w:trPr>
        <w:tc>
          <w:tcPr>
            <w:tcW w:w="2268" w:type="dxa"/>
          </w:tcPr>
          <w:p w:rsidR="00894D3D" w:rsidRPr="0012789F" w:rsidRDefault="00A8383B" w:rsidP="00D56B3F">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rsidR="00894D3D" w:rsidRPr="0012789F" w:rsidRDefault="00894D3D" w:rsidP="00894D3D">
            <w:pPr>
              <w:rPr>
                <w:rFonts w:asciiTheme="minorEastAsia" w:eastAsiaTheme="minorEastAsia" w:hAnsiTheme="minorEastAsia"/>
              </w:rPr>
            </w:pPr>
          </w:p>
        </w:tc>
        <w:tc>
          <w:tcPr>
            <w:tcW w:w="1560" w:type="dxa"/>
            <w:vMerge w:val="restart"/>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96"/>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75"/>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係員印</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bl>
    <w:p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rsidR="00E56BC8" w:rsidRPr="0012789F" w:rsidRDefault="00E56BC8" w:rsidP="00E56BC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8A3E6F" w:rsidRPr="0012789F" w:rsidRDefault="00E56BC8" w:rsidP="00C93C82">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報告者の氏名（法人にあっては、その代表者の氏名）の記載を自署で行う場合においては、押印を省略することができます。</w:t>
      </w:r>
      <w:r w:rsidR="008A3E6F" w:rsidRPr="0012789F">
        <w:rPr>
          <w:rFonts w:asciiTheme="minorEastAsia" w:eastAsiaTheme="minorEastAsia" w:hAnsiTheme="minorEastAsia" w:cs="ＭＳ 明朝"/>
          <w:kern w:val="0"/>
        </w:rPr>
        <w:br w:type="page"/>
      </w:r>
    </w:p>
    <w:p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8A3E6F" w:rsidRPr="0012789F" w:rsidTr="009736F1">
        <w:trPr>
          <w:trHeight w:val="1075"/>
        </w:trPr>
        <w:tc>
          <w:tcPr>
            <w:tcW w:w="8930" w:type="dxa"/>
            <w:gridSpan w:val="2"/>
          </w:tcPr>
          <w:p w:rsidR="008A3E6F" w:rsidRPr="0012789F" w:rsidRDefault="009736F1"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008A3E6F" w:rsidRPr="0012789F">
              <w:rPr>
                <w:rFonts w:asciiTheme="minorEastAsia" w:eastAsiaTheme="minorEastAsia" w:hAnsiTheme="minorEastAsia" w:cs="ＭＳ 明朝" w:hint="eastAsia"/>
                <w:kern w:val="0"/>
              </w:rPr>
              <w:t>建築物の階数</w:t>
            </w:r>
            <w:r w:rsidR="008A3E6F" w:rsidRPr="0012789F">
              <w:rPr>
                <w:rFonts w:asciiTheme="minorEastAsia" w:eastAsiaTheme="minorEastAsia" w:hAnsiTheme="minorEastAsia" w:cs="ＭＳ 明朝"/>
                <w:kern w:val="0"/>
              </w:rPr>
              <w:t>]</w:t>
            </w:r>
            <w:r w:rsidR="008A3E6F"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地上</w:t>
            </w:r>
            <w:r w:rsidR="00E63294"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 xml:space="preserve">　　階　地下　　　階</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8A3E6F" w:rsidRPr="0012789F" w:rsidRDefault="008A3E6F" w:rsidP="008A3E6F">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053C8E" w:rsidRPr="0012789F" w:rsidTr="009736F1">
        <w:trPr>
          <w:trHeight w:val="1800"/>
        </w:trPr>
        <w:tc>
          <w:tcPr>
            <w:tcW w:w="1276" w:type="dxa"/>
            <w:vMerge w:val="restart"/>
          </w:tcPr>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　法第５条第３項第１号の規定により都道府県耐震改修促進計画に記載された建築物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【大規模地震が発生した場合の建築物の利用方法】</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r w:rsidR="00053C8E" w:rsidRPr="0012789F" w:rsidTr="009736F1">
        <w:trPr>
          <w:trHeight w:val="1456"/>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その敷地が法第５条第３項第２号の規定により都道府県耐震改修促進計画に記載された道路に接する通行障害既存耐震不適格建築物</w:t>
            </w:r>
          </w:p>
          <w:p w:rsidR="00053C8E" w:rsidRPr="0012789F" w:rsidRDefault="00053C8E" w:rsidP="00AC5095">
            <w:pPr>
              <w:jc w:val="left"/>
              <w:rPr>
                <w:rFonts w:asciiTheme="minorEastAsia" w:eastAsiaTheme="minorEastAsia" w:hAnsiTheme="minorEastAsia" w:cs="ＭＳ 明朝"/>
                <w:kern w:val="0"/>
              </w:rPr>
            </w:pPr>
            <w:r w:rsidRPr="0012789F">
              <w:rPr>
                <w:rFonts w:asciiTheme="minorEastAsia" w:eastAsiaTheme="minorEastAsia" w:hAnsiTheme="minorEastAsia" w:hint="eastAsia"/>
              </w:rPr>
              <w:t>【都道府県耐震改修促進計画に記載された道路の名称】（　　　　　　　　　　　　　　　　　　　　　　　　）</w:t>
            </w:r>
          </w:p>
        </w:tc>
      </w:tr>
      <w:tr w:rsidR="00053C8E" w:rsidRPr="0012789F" w:rsidTr="009736F1">
        <w:trPr>
          <w:trHeight w:val="1407"/>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【市町村耐震改修促進計画に記載された道路の名称】</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bl>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［建築物の名称］の欄は、戸建ての住宅にあっては、記入する必要はありません。</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２．［用途］の欄には、建築基準法施行規則別紙の表の用途の区分に従い、用途をできるだけ具体的に記入して下さい。</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３．［法第７条における建築物の区分］の欄の１の【区分】には、建築物の耐震改修の促進に関する法律施行令第２条各号のうち該当する号番号を記入して下さい。</w:t>
      </w:r>
    </w:p>
    <w:p w:rsidR="002F10EB" w:rsidRPr="0012789F" w:rsidRDefault="005E1501"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rsidR="005E1501" w:rsidRPr="0012789F" w:rsidRDefault="005E1501" w:rsidP="005E1501">
      <w:pPr>
        <w:rPr>
          <w:rFonts w:asciiTheme="minorEastAsia" w:eastAsiaTheme="minorEastAsia" w:hAnsiTheme="minorEastAsia" w:cs="ＭＳ 明朝"/>
          <w:kern w:val="0"/>
          <w:sz w:val="21"/>
          <w:szCs w:val="21"/>
        </w:rPr>
      </w:pPr>
    </w:p>
    <w:p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5E1501" w:rsidRPr="0012789F" w:rsidTr="00745A99">
        <w:tc>
          <w:tcPr>
            <w:tcW w:w="8930" w:type="dxa"/>
          </w:tcPr>
          <w:p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Theme="minorEastAsia" w:eastAsiaTheme="minorEastAsia" w:hAnsiTheme="minorEastAsia"/>
          <w:spacing w:val="6"/>
          <w:kern w:val="0"/>
        </w:rPr>
      </w:pPr>
    </w:p>
    <w:p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Pr="0012789F">
              <w:rPr>
                <w:rFonts w:asciiTheme="minorEastAsia" w:eastAsiaTheme="minorEastAsia" w:hAnsiTheme="minorEastAsia" w:cs="ＭＳ 明朝"/>
                <w:kern w:val="0"/>
              </w:rPr>
              <w:t xml:space="preserve"> </w:t>
            </w:r>
            <w:r w:rsidR="00036AF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）建築士事務所（</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rsidR="005E1501" w:rsidRPr="0012789F" w:rsidRDefault="005E1501"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521"/>
        </w:trPr>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rPr>
      </w:pPr>
      <w:r w:rsidRPr="0012789F">
        <w:rPr>
          <w:rFonts w:asciiTheme="minorEastAsia" w:eastAsiaTheme="minorEastAsia" w:hAnsiTheme="minorEastAsia" w:hint="eastAsia"/>
        </w:rPr>
        <w:t>ニ．耐震診断の結果</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990"/>
        </w:trPr>
        <w:tc>
          <w:tcPr>
            <w:tcW w:w="8930" w:type="dxa"/>
          </w:tcPr>
          <w:p w:rsidR="006E010C" w:rsidRPr="0012789F" w:rsidRDefault="006E010C" w:rsidP="006E010C">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6E010C" w:rsidRPr="0012789F" w:rsidRDefault="006E010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rsidR="0028504F" w:rsidRPr="0012789F" w:rsidRDefault="00D92B29"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cs="ＭＳ 明朝" w:hint="eastAsia"/>
          <w:kern w:val="0"/>
        </w:rPr>
        <w:t>ホ．耐震改修、建替え又は除却の予定</w:t>
      </w:r>
    </w:p>
    <w:tbl>
      <w:tblPr>
        <w:tblStyle w:val="a3"/>
        <w:tblW w:w="8930" w:type="dxa"/>
        <w:tblInd w:w="250" w:type="dxa"/>
        <w:tblLook w:val="04A0" w:firstRow="1" w:lastRow="0" w:firstColumn="1" w:lastColumn="0" w:noHBand="0" w:noVBand="1"/>
      </w:tblPr>
      <w:tblGrid>
        <w:gridCol w:w="8930"/>
      </w:tblGrid>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rsidR="0028504F" w:rsidRPr="0012789F" w:rsidRDefault="0028504F" w:rsidP="0028504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２．［事業の内容］欄は、「耐震改修」、「建替え」又は「除却」のうち該当するものを○印で囲んで下さい。</w:t>
      </w:r>
    </w:p>
    <w:p w:rsidR="0028504F" w:rsidRPr="0012789F" w:rsidRDefault="0028504F" w:rsidP="006E010C">
      <w:pPr>
        <w:rPr>
          <w:rFonts w:asciiTheme="minorEastAsia" w:eastAsiaTheme="minorEastAsia" w:hAnsiTheme="minorEastAsia"/>
        </w:rPr>
      </w:pPr>
    </w:p>
    <w:p w:rsidR="0028504F" w:rsidRPr="0012789F" w:rsidRDefault="0028504F">
      <w:pPr>
        <w:widowControl/>
        <w:jc w:val="left"/>
        <w:rPr>
          <w:rFonts w:asciiTheme="minorEastAsia" w:eastAsiaTheme="minorEastAsia" w:hAnsiTheme="minorEastAsia"/>
        </w:rPr>
      </w:pPr>
    </w:p>
    <w:sectPr w:rsidR="0028504F" w:rsidRPr="0012789F" w:rsidSect="00AF287C">
      <w:footerReference w:type="default" r:id="rId8"/>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017" w:rsidRDefault="00894017" w:rsidP="00970532">
      <w:r>
        <w:separator/>
      </w:r>
    </w:p>
  </w:endnote>
  <w:endnote w:type="continuationSeparator" w:id="0">
    <w:p w:rsidR="00894017" w:rsidRDefault="00894017"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91420"/>
      <w:docPartObj>
        <w:docPartGallery w:val="Page Numbers (Bottom of Page)"/>
        <w:docPartUnique/>
      </w:docPartObj>
    </w:sdtPr>
    <w:sdtEndPr/>
    <w:sdtContent>
      <w:p w:rsidR="001C3793" w:rsidRDefault="00A3192A">
        <w:pPr>
          <w:pStyle w:val="a6"/>
          <w:jc w:val="center"/>
        </w:pPr>
        <w:r>
          <w:fldChar w:fldCharType="begin"/>
        </w:r>
        <w:r>
          <w:instrText xml:space="preserve"> PAGE   \* MERGEFORMAT </w:instrText>
        </w:r>
        <w:r>
          <w:fldChar w:fldCharType="separate"/>
        </w:r>
        <w:r w:rsidR="000304DF" w:rsidRPr="000304DF">
          <w:rPr>
            <w:noProof/>
            <w:lang w:val="ja-JP"/>
          </w:rPr>
          <w:t>3</w:t>
        </w:r>
        <w:r>
          <w:rPr>
            <w:noProof/>
            <w:lang w:val="ja-JP"/>
          </w:rPr>
          <w:fldChar w:fldCharType="end"/>
        </w:r>
      </w:p>
    </w:sdtContent>
  </w:sdt>
  <w:p w:rsidR="001C3793" w:rsidRDefault="001C37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017" w:rsidRDefault="00894017" w:rsidP="00970532">
      <w:r>
        <w:separator/>
      </w:r>
    </w:p>
  </w:footnote>
  <w:footnote w:type="continuationSeparator" w:id="0">
    <w:p w:rsidR="00894017" w:rsidRDefault="00894017"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AB"/>
    <w:rsid w:val="00006E28"/>
    <w:rsid w:val="000257EA"/>
    <w:rsid w:val="000304DF"/>
    <w:rsid w:val="00034BDC"/>
    <w:rsid w:val="00036AFB"/>
    <w:rsid w:val="00053C8E"/>
    <w:rsid w:val="00067EC6"/>
    <w:rsid w:val="00080938"/>
    <w:rsid w:val="00082FAC"/>
    <w:rsid w:val="0009106A"/>
    <w:rsid w:val="000B431D"/>
    <w:rsid w:val="000E118C"/>
    <w:rsid w:val="001049CC"/>
    <w:rsid w:val="001123A9"/>
    <w:rsid w:val="00120B4A"/>
    <w:rsid w:val="0012789F"/>
    <w:rsid w:val="00165048"/>
    <w:rsid w:val="001A65C4"/>
    <w:rsid w:val="001B27A9"/>
    <w:rsid w:val="001C3793"/>
    <w:rsid w:val="001C6C31"/>
    <w:rsid w:val="001D05D0"/>
    <w:rsid w:val="001D264C"/>
    <w:rsid w:val="001E6E93"/>
    <w:rsid w:val="00223BD5"/>
    <w:rsid w:val="00225425"/>
    <w:rsid w:val="0024348E"/>
    <w:rsid w:val="00272954"/>
    <w:rsid w:val="00280ABD"/>
    <w:rsid w:val="0028504F"/>
    <w:rsid w:val="00292FE7"/>
    <w:rsid w:val="0029392F"/>
    <w:rsid w:val="002F10EB"/>
    <w:rsid w:val="002F7C24"/>
    <w:rsid w:val="00382903"/>
    <w:rsid w:val="003C3DA8"/>
    <w:rsid w:val="0043431D"/>
    <w:rsid w:val="00463997"/>
    <w:rsid w:val="00473275"/>
    <w:rsid w:val="0049373D"/>
    <w:rsid w:val="004E0C17"/>
    <w:rsid w:val="004F40AB"/>
    <w:rsid w:val="004F4D4D"/>
    <w:rsid w:val="0056534D"/>
    <w:rsid w:val="005862FA"/>
    <w:rsid w:val="005962AB"/>
    <w:rsid w:val="005B6F66"/>
    <w:rsid w:val="005E1501"/>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E32A0"/>
    <w:rsid w:val="008241AD"/>
    <w:rsid w:val="0083671A"/>
    <w:rsid w:val="0084426A"/>
    <w:rsid w:val="00864B91"/>
    <w:rsid w:val="008876B4"/>
    <w:rsid w:val="00894017"/>
    <w:rsid w:val="00894D3D"/>
    <w:rsid w:val="008A3E6F"/>
    <w:rsid w:val="008A4FE1"/>
    <w:rsid w:val="008B3675"/>
    <w:rsid w:val="008F6EE0"/>
    <w:rsid w:val="0093048E"/>
    <w:rsid w:val="00970532"/>
    <w:rsid w:val="009736F1"/>
    <w:rsid w:val="0098161E"/>
    <w:rsid w:val="009917AA"/>
    <w:rsid w:val="009C56B7"/>
    <w:rsid w:val="00A31230"/>
    <w:rsid w:val="00A3137A"/>
    <w:rsid w:val="00A3192A"/>
    <w:rsid w:val="00A67AF7"/>
    <w:rsid w:val="00A8383B"/>
    <w:rsid w:val="00AB15CD"/>
    <w:rsid w:val="00AC5095"/>
    <w:rsid w:val="00AE44F6"/>
    <w:rsid w:val="00AF287C"/>
    <w:rsid w:val="00B37160"/>
    <w:rsid w:val="00B45319"/>
    <w:rsid w:val="00B52D88"/>
    <w:rsid w:val="00B86F08"/>
    <w:rsid w:val="00B94583"/>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46109"/>
    <w:rsid w:val="00D56B3F"/>
    <w:rsid w:val="00D92B29"/>
    <w:rsid w:val="00D97AAB"/>
    <w:rsid w:val="00DC5D4A"/>
    <w:rsid w:val="00DE4D91"/>
    <w:rsid w:val="00DF5B3C"/>
    <w:rsid w:val="00E36226"/>
    <w:rsid w:val="00E56BC8"/>
    <w:rsid w:val="00E63294"/>
    <w:rsid w:val="00F467CE"/>
    <w:rsid w:val="00F52AC6"/>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CF3C7-9C81-432B-974D-9EAC0FF8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FF4EC14B.dotm</Template>
  <TotalTime>0</TotalTime>
  <Pages>5</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佐藤　誠</cp:lastModifiedBy>
  <cp:revision>3</cp:revision>
  <cp:lastPrinted>2013-09-13T08:26:00Z</cp:lastPrinted>
  <dcterms:created xsi:type="dcterms:W3CDTF">2015-12-21T01:41:00Z</dcterms:created>
  <dcterms:modified xsi:type="dcterms:W3CDTF">2017-04-12T05:41:00Z</dcterms:modified>
</cp:coreProperties>
</file>