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286F35" w:rsidRDefault="009B2A99" w:rsidP="00144D30">
      <w:pPr>
        <w:jc w:val="center"/>
        <w:rPr>
          <w:rFonts w:asciiTheme="majorEastAsia" w:eastAsiaTheme="majorEastAsia" w:hAnsiTheme="majorEastAsia"/>
          <w:sz w:val="24"/>
        </w:rPr>
      </w:pPr>
      <w:r w:rsidRPr="00286F35">
        <w:rPr>
          <w:rFonts w:asciiTheme="majorEastAsia" w:eastAsiaTheme="majorEastAsia" w:hAnsiTheme="majorEastAsia" w:hint="eastAsia"/>
          <w:sz w:val="24"/>
        </w:rPr>
        <w:t>消防用水</w:t>
      </w:r>
      <w:r w:rsidR="00144D30" w:rsidRPr="00286F35">
        <w:rPr>
          <w:rFonts w:asciiTheme="majorEastAsia" w:eastAsiaTheme="majorEastAsia" w:hAnsiTheme="majorEastAsia" w:hint="eastAsia"/>
          <w:sz w:val="24"/>
        </w:rPr>
        <w:t>の</w:t>
      </w:r>
      <w:r w:rsidR="008D048B" w:rsidRPr="00286F35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720"/>
        <w:gridCol w:w="3057"/>
        <w:gridCol w:w="3057"/>
      </w:tblGrid>
      <w:tr w:rsidR="009B2A99" w:rsidTr="009B2A99">
        <w:trPr>
          <w:trHeight w:val="316"/>
        </w:trPr>
        <w:tc>
          <w:tcPr>
            <w:tcW w:w="660" w:type="dxa"/>
            <w:vMerge w:val="restart"/>
            <w:textDirection w:val="tbRlV"/>
            <w:vAlign w:val="center"/>
          </w:tcPr>
          <w:p w:rsidR="009B2A99" w:rsidRPr="004B434B" w:rsidRDefault="009B2A99" w:rsidP="009B2A99">
            <w:pPr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1785" w:type="dxa"/>
            <w:vAlign w:val="center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32" w:type="dxa"/>
            <w:gridSpan w:val="2"/>
          </w:tcPr>
          <w:p w:rsidR="009B2A99" w:rsidRDefault="009B2A99" w:rsidP="009B2A99">
            <w:pPr>
              <w:jc w:val="distribute"/>
            </w:pPr>
            <w:r>
              <w:rPr>
                <w:rFonts w:hint="eastAsia"/>
              </w:rPr>
              <w:t>防火水槽　・　地中梁　・　据置　・　その他（　　　　　）</w:t>
            </w:r>
          </w:p>
        </w:tc>
      </w:tr>
      <w:tr w:rsidR="009B2A99" w:rsidTr="009B2A99">
        <w:trPr>
          <w:trHeight w:val="31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Align w:val="center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有効水量　　　</w:t>
            </w:r>
            <w:r>
              <w:rPr>
                <w:rFonts w:hint="eastAsia"/>
              </w:rPr>
              <w:t>m</w:t>
            </w:r>
            <w:r w:rsidRPr="009B2A99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3166" w:type="dxa"/>
            <w:vAlign w:val="center"/>
          </w:tcPr>
          <w:p w:rsidR="009B2A99" w:rsidRDefault="009B2A99" w:rsidP="009B2A99">
            <w:pPr>
              <w:jc w:val="center"/>
            </w:pPr>
            <w:r>
              <w:rPr>
                <w:rFonts w:hint="eastAsia"/>
              </w:rPr>
              <w:t>専用　・　兼用</w:t>
            </w:r>
          </w:p>
        </w:tc>
      </w:tr>
      <w:tr w:rsidR="009B2A99" w:rsidTr="009B2A99">
        <w:trPr>
          <w:trHeight w:val="316"/>
        </w:trPr>
        <w:tc>
          <w:tcPr>
            <w:tcW w:w="660" w:type="dxa"/>
            <w:vMerge w:val="restart"/>
            <w:textDirection w:val="tbRlV"/>
          </w:tcPr>
          <w:p w:rsidR="009B2A99" w:rsidRPr="004B434B" w:rsidRDefault="009B2A99" w:rsidP="009B2A99">
            <w:pPr>
              <w:ind w:left="113" w:right="113"/>
              <w:jc w:val="distribute"/>
            </w:pPr>
            <w:r>
              <w:rPr>
                <w:rFonts w:hint="eastAsia"/>
              </w:rPr>
              <w:t>ブースターポンプ</w:t>
            </w:r>
          </w:p>
        </w:tc>
        <w:tc>
          <w:tcPr>
            <w:tcW w:w="1785" w:type="dxa"/>
            <w:vAlign w:val="center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3166" w:type="dxa"/>
          </w:tcPr>
          <w:p w:rsidR="009B2A99" w:rsidRDefault="009B2A99" w:rsidP="009B2A99"/>
        </w:tc>
        <w:tc>
          <w:tcPr>
            <w:tcW w:w="3166" w:type="dxa"/>
            <w:vAlign w:val="center"/>
          </w:tcPr>
          <w:p w:rsidR="009B2A99" w:rsidRDefault="009B2A99" w:rsidP="009B2A99">
            <w:pPr>
              <w:jc w:val="center"/>
            </w:pPr>
            <w:r>
              <w:rPr>
                <w:rFonts w:hint="eastAsia"/>
              </w:rPr>
              <w:t>専用　・　兼用</w:t>
            </w:r>
          </w:p>
        </w:tc>
      </w:tr>
      <w:tr w:rsidR="009B2A99" w:rsidTr="009B2A99">
        <w:trPr>
          <w:trHeight w:val="31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Merge w:val="restart"/>
            <w:vAlign w:val="center"/>
          </w:tcPr>
          <w:p w:rsidR="009B2A99" w:rsidRDefault="009B2A99" w:rsidP="009B2A99">
            <w:pPr>
              <w:jc w:val="distribute"/>
            </w:pPr>
            <w:r>
              <w:rPr>
                <w:rFonts w:hint="eastAsia"/>
              </w:rPr>
              <w:t>ポンプ</w:t>
            </w:r>
          </w:p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6332" w:type="dxa"/>
            <w:gridSpan w:val="2"/>
          </w:tcPr>
          <w:p w:rsidR="009B2A99" w:rsidRDefault="009B2A99" w:rsidP="009B2A99">
            <w:r>
              <w:rPr>
                <w:rFonts w:hint="eastAsia"/>
              </w:rPr>
              <w:t xml:space="preserve">吐出量　　　　</w:t>
            </w:r>
            <w:r>
              <w:rPr>
                <w:rFonts w:hint="eastAsia"/>
              </w:rPr>
              <w:t>L/min</w:t>
            </w:r>
          </w:p>
        </w:tc>
      </w:tr>
      <w:tr w:rsidR="009B2A99" w:rsidTr="009B2A99">
        <w:trPr>
          <w:trHeight w:val="31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Merge/>
            <w:vAlign w:val="center"/>
          </w:tcPr>
          <w:p w:rsidR="009B2A99" w:rsidRPr="004B434B" w:rsidRDefault="009B2A99" w:rsidP="009B2A99">
            <w:pPr>
              <w:jc w:val="distribute"/>
            </w:pP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全揚程　　　　</w:t>
            </w:r>
            <w:r>
              <w:rPr>
                <w:rFonts w:hint="eastAsia"/>
              </w:rPr>
              <w:t>m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口径　　　</w:t>
            </w:r>
            <w:r>
              <w:rPr>
                <w:rFonts w:hint="eastAsia"/>
              </w:rPr>
              <w:t>mm</w:t>
            </w:r>
          </w:p>
        </w:tc>
      </w:tr>
      <w:tr w:rsidR="009B2A99" w:rsidTr="009B2A99">
        <w:trPr>
          <w:trHeight w:val="31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Merge/>
            <w:vAlign w:val="center"/>
          </w:tcPr>
          <w:p w:rsidR="009B2A99" w:rsidRPr="004B434B" w:rsidRDefault="009B2A99" w:rsidP="009B2A99">
            <w:pPr>
              <w:jc w:val="distribute"/>
            </w:pP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電圧　　　　　</w:t>
            </w:r>
            <w:r>
              <w:rPr>
                <w:rFonts w:hint="eastAsia"/>
              </w:rPr>
              <w:t>V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出力　　　</w:t>
            </w:r>
            <w:r>
              <w:rPr>
                <w:rFonts w:hint="eastAsia"/>
              </w:rPr>
              <w:t>kW</w:t>
            </w:r>
          </w:p>
        </w:tc>
      </w:tr>
      <w:tr w:rsidR="009B2A99" w:rsidTr="009B2A99">
        <w:trPr>
          <w:trHeight w:val="38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Merge w:val="restart"/>
            <w:vAlign w:val="center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3166" w:type="dxa"/>
            <w:vAlign w:val="center"/>
          </w:tcPr>
          <w:p w:rsidR="009B2A99" w:rsidRDefault="009B2A99" w:rsidP="009B2A9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有効容量　　</w:t>
            </w:r>
            <w:r>
              <w:rPr>
                <w:rFonts w:hint="eastAsia"/>
              </w:rPr>
              <w:t>L</w:t>
            </w:r>
          </w:p>
        </w:tc>
      </w:tr>
      <w:tr w:rsidR="00C569FD" w:rsidTr="0043217D">
        <w:trPr>
          <w:trHeight w:val="316"/>
        </w:trPr>
        <w:tc>
          <w:tcPr>
            <w:tcW w:w="660" w:type="dxa"/>
            <w:vMerge/>
          </w:tcPr>
          <w:p w:rsidR="00C569FD" w:rsidRPr="004B434B" w:rsidRDefault="00C569FD" w:rsidP="009B2A99"/>
        </w:tc>
        <w:tc>
          <w:tcPr>
            <w:tcW w:w="1785" w:type="dxa"/>
            <w:vMerge/>
            <w:vAlign w:val="center"/>
          </w:tcPr>
          <w:p w:rsidR="00C569FD" w:rsidRPr="004B434B" w:rsidRDefault="00C569FD" w:rsidP="009B2A99">
            <w:pPr>
              <w:jc w:val="distribute"/>
            </w:pPr>
          </w:p>
        </w:tc>
        <w:tc>
          <w:tcPr>
            <w:tcW w:w="3166" w:type="dxa"/>
          </w:tcPr>
          <w:p w:rsidR="00C569FD" w:rsidRDefault="00C569FD" w:rsidP="00C569FD">
            <w:pPr>
              <w:jc w:val="distribute"/>
            </w:pPr>
            <w:r>
              <w:rPr>
                <w:rFonts w:hint="eastAsia"/>
              </w:rPr>
              <w:t xml:space="preserve">減水警報表示場所　</w:t>
            </w:r>
          </w:p>
        </w:tc>
        <w:tc>
          <w:tcPr>
            <w:tcW w:w="3166" w:type="dxa"/>
          </w:tcPr>
          <w:p w:rsidR="00C569FD" w:rsidRDefault="00C569FD" w:rsidP="009B2A99"/>
        </w:tc>
      </w:tr>
      <w:tr w:rsidR="009B2A99" w:rsidTr="009B2A99">
        <w:trPr>
          <w:trHeight w:val="316"/>
        </w:trPr>
        <w:tc>
          <w:tcPr>
            <w:tcW w:w="660" w:type="dxa"/>
            <w:vMerge/>
          </w:tcPr>
          <w:p w:rsidR="009B2A99" w:rsidRPr="004B434B" w:rsidRDefault="009B2A99" w:rsidP="009B2A99"/>
        </w:tc>
        <w:tc>
          <w:tcPr>
            <w:tcW w:w="1785" w:type="dxa"/>
            <w:vAlign w:val="center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6332" w:type="dxa"/>
            <w:gridSpan w:val="2"/>
          </w:tcPr>
          <w:p w:rsidR="009B2A99" w:rsidRDefault="009B2A99" w:rsidP="009B2A99">
            <w:pPr>
              <w:jc w:val="distribute"/>
            </w:pPr>
            <w:r>
              <w:rPr>
                <w:rFonts w:hint="eastAsia"/>
              </w:rPr>
              <w:t>採水口付近・防災センター内・その他（　　　　）</w:t>
            </w:r>
          </w:p>
        </w:tc>
      </w:tr>
      <w:tr w:rsidR="009B2A99" w:rsidTr="0067604E">
        <w:trPr>
          <w:trHeight w:val="316"/>
        </w:trPr>
        <w:tc>
          <w:tcPr>
            <w:tcW w:w="2445" w:type="dxa"/>
            <w:gridSpan w:val="2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採水口</w:t>
            </w:r>
          </w:p>
        </w:tc>
        <w:tc>
          <w:tcPr>
            <w:tcW w:w="6332" w:type="dxa"/>
            <w:gridSpan w:val="2"/>
          </w:tcPr>
          <w:p w:rsidR="009B2A99" w:rsidRDefault="009B2A99" w:rsidP="009B2A99">
            <w:pPr>
              <w:jc w:val="distribute"/>
            </w:pPr>
            <w:r>
              <w:rPr>
                <w:rFonts w:hint="eastAsia"/>
              </w:rPr>
              <w:t>呼称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ねじ式・呼称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差込式・その他（　　　　　）</w:t>
            </w:r>
          </w:p>
        </w:tc>
      </w:tr>
      <w:tr w:rsidR="009B2A99" w:rsidTr="00C9259A">
        <w:trPr>
          <w:trHeight w:val="316"/>
        </w:trPr>
        <w:tc>
          <w:tcPr>
            <w:tcW w:w="2445" w:type="dxa"/>
            <w:gridSpan w:val="2"/>
          </w:tcPr>
          <w:p w:rsidR="009B2A99" w:rsidRPr="004B434B" w:rsidRDefault="009B2A99" w:rsidP="009B2A99">
            <w:pPr>
              <w:jc w:val="distribute"/>
            </w:pPr>
            <w:r>
              <w:rPr>
                <w:rFonts w:hint="eastAsia"/>
              </w:rPr>
              <w:t>吸水管投入口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　　　　箇所</w:t>
            </w:r>
          </w:p>
        </w:tc>
        <w:tc>
          <w:tcPr>
            <w:tcW w:w="3166" w:type="dxa"/>
          </w:tcPr>
          <w:p w:rsidR="009B2A99" w:rsidRDefault="009B2A99" w:rsidP="009B2A99">
            <w:r>
              <w:rPr>
                <w:rFonts w:hint="eastAsia"/>
              </w:rPr>
              <w:t xml:space="preserve">寸法　　　</w:t>
            </w:r>
            <w:r>
              <w:rPr>
                <w:rFonts w:hint="eastAsia"/>
              </w:rPr>
              <w:t>cm</w:t>
            </w:r>
          </w:p>
        </w:tc>
      </w:tr>
      <w:tr w:rsidR="009B2A99" w:rsidTr="009B2A99">
        <w:trPr>
          <w:cantSplit/>
          <w:trHeight w:val="1134"/>
        </w:trPr>
        <w:tc>
          <w:tcPr>
            <w:tcW w:w="660" w:type="dxa"/>
            <w:textDirection w:val="tbRlV"/>
            <w:vAlign w:val="center"/>
          </w:tcPr>
          <w:p w:rsidR="009B2A99" w:rsidRPr="004B434B" w:rsidRDefault="009B2A99" w:rsidP="009B2A99">
            <w:pPr>
              <w:ind w:left="113" w:right="113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8117" w:type="dxa"/>
            <w:gridSpan w:val="3"/>
          </w:tcPr>
          <w:p w:rsidR="009B2A99" w:rsidRDefault="009B2A99" w:rsidP="009B2A99"/>
          <w:p w:rsidR="009B2A99" w:rsidRDefault="009B2A99" w:rsidP="009B2A99"/>
          <w:p w:rsidR="009B2A99" w:rsidRDefault="009B2A99" w:rsidP="009B2A99"/>
          <w:p w:rsidR="009B2A99" w:rsidRDefault="009B2A99" w:rsidP="009B2A99"/>
          <w:p w:rsidR="009B2A99" w:rsidRDefault="009B2A99" w:rsidP="009B2A99"/>
          <w:p w:rsidR="009B2A99" w:rsidRDefault="009B2A99" w:rsidP="009B2A99"/>
          <w:p w:rsidR="009B2A99" w:rsidRDefault="009B2A99" w:rsidP="009B2A99"/>
        </w:tc>
      </w:tr>
    </w:tbl>
    <w:p w:rsidR="002C1053" w:rsidRDefault="002C1053" w:rsidP="002C1053">
      <w:pPr>
        <w:ind w:firstLineChars="200" w:firstLine="420"/>
      </w:pPr>
    </w:p>
    <w:p w:rsidR="002C1053" w:rsidRDefault="00F75070" w:rsidP="002C1053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2C1053" w:rsidRDefault="002C1053" w:rsidP="002C1053">
      <w:r>
        <w:rPr>
          <w:rFonts w:hint="eastAsia"/>
        </w:rPr>
        <w:t xml:space="preserve">　　　　　２　選択肢を併記してある欄は、該当事項を○で囲むこと。</w:t>
      </w:r>
    </w:p>
    <w:p w:rsidR="008D048B" w:rsidRPr="002C1053" w:rsidRDefault="008D048B"/>
    <w:sectPr w:rsidR="008D048B" w:rsidRPr="002C1053" w:rsidSect="00FE1D1D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144D30"/>
    <w:rsid w:val="00286F35"/>
    <w:rsid w:val="002C1053"/>
    <w:rsid w:val="003718AE"/>
    <w:rsid w:val="004B434B"/>
    <w:rsid w:val="00595593"/>
    <w:rsid w:val="005F015B"/>
    <w:rsid w:val="008D048B"/>
    <w:rsid w:val="0092591A"/>
    <w:rsid w:val="009659E6"/>
    <w:rsid w:val="009B2A99"/>
    <w:rsid w:val="00C569FD"/>
    <w:rsid w:val="00F75070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